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62" w:rsidRDefault="00C13D62" w:rsidP="00C13D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7A4306">
        <w:rPr>
          <w:rFonts w:ascii="Times New Roman" w:hAnsi="Times New Roman"/>
          <w:b/>
          <w:sz w:val="24"/>
          <w:szCs w:val="24"/>
          <w:u w:val="single"/>
        </w:rPr>
        <w:t>оказатели доступности и качества медицинской помощи</w:t>
      </w:r>
    </w:p>
    <w:bookmarkEnd w:id="0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3988"/>
        <w:gridCol w:w="1464"/>
        <w:gridCol w:w="1088"/>
        <w:gridCol w:w="1089"/>
        <w:gridCol w:w="1138"/>
      </w:tblGrid>
      <w:tr w:rsidR="00C13D62" w:rsidRPr="00345471" w:rsidTr="0068253E">
        <w:trPr>
          <w:trHeight w:hRule="exact" w:val="307"/>
        </w:trPr>
        <w:tc>
          <w:tcPr>
            <w:tcW w:w="4393" w:type="pct"/>
            <w:gridSpan w:val="5"/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</w:tr>
      <w:tr w:rsidR="00C13D62" w:rsidRPr="00345471" w:rsidTr="0068253E">
        <w:trPr>
          <w:trHeight w:hRule="exact" w:val="112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60" w:line="280" w:lineRule="exact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№</w:t>
            </w:r>
          </w:p>
          <w:p w:rsidR="00C13D62" w:rsidRPr="00345471" w:rsidRDefault="00C13D62" w:rsidP="0068253E">
            <w:pPr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gramStart"/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120" w:line="240" w:lineRule="exact"/>
              <w:ind w:left="34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Единица</w:t>
            </w:r>
          </w:p>
          <w:p w:rsidR="00C13D62" w:rsidRPr="00345471" w:rsidRDefault="00C13D62" w:rsidP="0068253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Целевое значение на 2022 год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Целевое значение на 2023 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Целевое значение на 2024 год</w:t>
            </w:r>
          </w:p>
        </w:tc>
      </w:tr>
      <w:tr w:rsidR="00C13D62" w:rsidRPr="00345471" w:rsidTr="0068253E">
        <w:trPr>
          <w:trHeight w:hRule="exact" w:val="29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</w:tr>
      <w:tr w:rsidR="00C13D62" w:rsidRPr="00345471" w:rsidTr="0068253E">
        <w:trPr>
          <w:trHeight w:hRule="exact" w:val="140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Default="00C13D62" w:rsidP="0068253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Удовлетворенность населения доступностью медицинской помощи, в том числе:</w:t>
            </w:r>
          </w:p>
          <w:p w:rsidR="00C13D62" w:rsidRDefault="00C13D62" w:rsidP="0068253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городского населения </w:t>
            </w:r>
          </w:p>
          <w:p w:rsidR="00C13D62" w:rsidRPr="00345471" w:rsidRDefault="00C13D62" w:rsidP="0068253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сельского населения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Процентов от числа опрошенных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widowControl w:val="0"/>
              <w:spacing w:after="600" w:line="240" w:lineRule="exact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57.0</w:t>
            </w:r>
          </w:p>
          <w:p w:rsidR="00C13D62" w:rsidRPr="00345471" w:rsidRDefault="00C13D62" w:rsidP="0068253E">
            <w:pPr>
              <w:widowControl w:val="0"/>
              <w:spacing w:before="600" w:after="60" w:line="240" w:lineRule="exact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57.0</w:t>
            </w:r>
          </w:p>
          <w:p w:rsidR="00C13D62" w:rsidRPr="00345471" w:rsidRDefault="00C13D62" w:rsidP="0068253E">
            <w:pPr>
              <w:widowControl w:val="0"/>
              <w:spacing w:before="60" w:after="0" w:line="240" w:lineRule="exact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57.0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widowControl w:val="0"/>
              <w:spacing w:after="600" w:line="240" w:lineRule="exact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57.5</w:t>
            </w:r>
          </w:p>
          <w:p w:rsidR="00C13D62" w:rsidRPr="00345471" w:rsidRDefault="00C13D62" w:rsidP="0068253E">
            <w:pPr>
              <w:widowControl w:val="0"/>
              <w:spacing w:before="600" w:after="60" w:line="240" w:lineRule="exact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57.5</w:t>
            </w:r>
          </w:p>
          <w:p w:rsidR="00C13D62" w:rsidRPr="00345471" w:rsidRDefault="00C13D62" w:rsidP="0068253E">
            <w:pPr>
              <w:widowControl w:val="0"/>
              <w:spacing w:before="60" w:after="0" w:line="240" w:lineRule="exact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57.5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widowControl w:val="0"/>
              <w:spacing w:after="600" w:line="240" w:lineRule="exact"/>
              <w:ind w:left="38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58.0</w:t>
            </w:r>
          </w:p>
          <w:p w:rsidR="00C13D62" w:rsidRPr="00345471" w:rsidRDefault="00C13D62" w:rsidP="0068253E">
            <w:pPr>
              <w:widowControl w:val="0"/>
              <w:spacing w:before="600" w:after="60" w:line="240" w:lineRule="exact"/>
              <w:ind w:left="38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58.0</w:t>
            </w:r>
          </w:p>
          <w:p w:rsidR="00C13D62" w:rsidRPr="00345471" w:rsidRDefault="00C13D62" w:rsidP="0068253E">
            <w:pPr>
              <w:widowControl w:val="0"/>
              <w:spacing w:before="60" w:after="0" w:line="240" w:lineRule="exact"/>
              <w:ind w:left="38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58.0</w:t>
            </w:r>
          </w:p>
        </w:tc>
      </w:tr>
      <w:tr w:rsidR="00C13D62" w:rsidRPr="00345471" w:rsidTr="0068253E">
        <w:trPr>
          <w:trHeight w:hRule="exact" w:val="248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Процентов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1,4</w:t>
            </w:r>
          </w:p>
        </w:tc>
      </w:tr>
      <w:tr w:rsidR="00C13D62" w:rsidRPr="00345471" w:rsidTr="0068253E">
        <w:trPr>
          <w:trHeight w:val="115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впервые выявленных заболеваний </w:t>
            </w:r>
            <w:proofErr w:type="gramStart"/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</w:t>
            </w:r>
            <w:proofErr w:type="gramEnd"/>
          </w:p>
          <w:p w:rsidR="00C13D62" w:rsidRPr="00345471" w:rsidRDefault="00C13D62" w:rsidP="0068253E">
            <w:pPr>
              <w:spacing w:line="278" w:lineRule="exac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 xml:space="preserve">профилактических медицинских </w:t>
            </w:r>
            <w:proofErr w:type="gramStart"/>
            <w:r w:rsidRPr="00345471">
              <w:rPr>
                <w:rStyle w:val="212pt"/>
                <w:rFonts w:eastAsia="Calibri"/>
                <w:shd w:val="clear" w:color="auto" w:fill="FFFFFF"/>
              </w:rPr>
              <w:t>осмотрах</w:t>
            </w:r>
            <w:proofErr w:type="gramEnd"/>
            <w:r w:rsidRPr="00345471">
              <w:rPr>
                <w:rStyle w:val="212pt"/>
                <w:rFonts w:eastAsia="Calibri"/>
                <w:shd w:val="clear" w:color="auto" w:fill="FFFFFF"/>
              </w:rPr>
              <w:t xml:space="preserve">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Процентов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32,7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widowControl w:val="0"/>
              <w:spacing w:after="0" w:line="240" w:lineRule="exact"/>
              <w:ind w:left="38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454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32,7</w:t>
            </w:r>
          </w:p>
        </w:tc>
      </w:tr>
      <w:tr w:rsidR="00C13D62" w:rsidTr="0068253E">
        <w:trPr>
          <w:trHeight w:val="173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</w:t>
            </w:r>
            <w:r>
              <w:rPr>
                <w:rStyle w:val="212pt"/>
                <w:rFonts w:eastAsia="Calibri"/>
                <w:shd w:val="clear" w:color="auto" w:fill="FFFFFF"/>
              </w:rPr>
              <w:t xml:space="preserve"> </w:t>
            </w:r>
            <w:r w:rsidRPr="00345471">
              <w:rPr>
                <w:rStyle w:val="212pt"/>
                <w:rFonts w:eastAsia="Calibri"/>
                <w:shd w:val="clear" w:color="auto" w:fill="FFFFFF"/>
              </w:rPr>
              <w:t>территориальной программы ОМС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Количество</w:t>
            </w:r>
          </w:p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жалоб</w:t>
            </w:r>
          </w:p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145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140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135</w:t>
            </w:r>
          </w:p>
        </w:tc>
      </w:tr>
      <w:tr w:rsidR="00C13D62" w:rsidTr="0068253E">
        <w:trPr>
          <w:trHeight w:hRule="exact" w:val="203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62" w:rsidRDefault="00C13D62" w:rsidP="0068253E">
            <w:pPr>
              <w:spacing w:line="278" w:lineRule="exact"/>
              <w:rPr>
                <w:rStyle w:val="212pt"/>
                <w:rFonts w:eastAsia="Calibri"/>
                <w:shd w:val="clear" w:color="auto" w:fill="FFFFFF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Доля расходов на оказание медицинской помощи в условиях</w:t>
            </w:r>
          </w:p>
          <w:p w:rsidR="00C13D62" w:rsidRPr="00345471" w:rsidRDefault="00C13D62" w:rsidP="0068253E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 xml:space="preserve"> дневных стационаров в общих расходах на территориальную программу ОМС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Процентов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9,5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9,5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9,5</w:t>
            </w:r>
          </w:p>
        </w:tc>
      </w:tr>
      <w:tr w:rsidR="00C13D62" w:rsidTr="0068253E">
        <w:trPr>
          <w:trHeight w:hRule="exact" w:val="1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 xml:space="preserve">Доля расходов </w:t>
            </w:r>
            <w:proofErr w:type="gramStart"/>
            <w:r w:rsidRPr="00345471">
              <w:rPr>
                <w:rStyle w:val="212pt"/>
                <w:rFonts w:eastAsia="Calibri"/>
                <w:shd w:val="clear" w:color="auto" w:fill="FFFFFF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345471">
              <w:rPr>
                <w:rStyle w:val="212pt"/>
                <w:rFonts w:eastAsia="Calibri"/>
                <w:shd w:val="clear" w:color="auto" w:fill="FFFFFF"/>
              </w:rPr>
              <w:t xml:space="preserve"> ОМС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Процентов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2,1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2,1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2,2</w:t>
            </w:r>
          </w:p>
        </w:tc>
      </w:tr>
      <w:tr w:rsidR="00C13D62" w:rsidTr="0068253E">
        <w:trPr>
          <w:trHeight w:hRule="exact" w:val="312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Процентов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2,5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3,0</w:t>
            </w:r>
          </w:p>
        </w:tc>
      </w:tr>
      <w:tr w:rsidR="00C13D62" w:rsidTr="0068253E">
        <w:trPr>
          <w:trHeight w:val="365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</w:t>
            </w:r>
          </w:p>
          <w:p w:rsidR="00C13D62" w:rsidRPr="00345471" w:rsidRDefault="00C13D62" w:rsidP="0068253E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 xml:space="preserve">медицинской помощи </w:t>
            </w:r>
            <w:proofErr w:type="gramStart"/>
            <w:r w:rsidRPr="00345471">
              <w:rPr>
                <w:rStyle w:val="212pt"/>
                <w:rFonts w:eastAsia="Calibri"/>
                <w:shd w:val="clear" w:color="auto" w:fill="FFFFFF"/>
              </w:rPr>
              <w:t>которым</w:t>
            </w:r>
            <w:proofErr w:type="gramEnd"/>
            <w:r w:rsidRPr="00345471">
              <w:rPr>
                <w:rStyle w:val="212pt"/>
                <w:rFonts w:eastAsia="Calibri"/>
                <w:shd w:val="clear" w:color="auto" w:fill="FFFFFF"/>
              </w:rPr>
              <w:t xml:space="preserve">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Количество</w:t>
            </w:r>
          </w:p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человек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1</w:t>
            </w:r>
          </w:p>
        </w:tc>
      </w:tr>
      <w:tr w:rsidR="00C13D62" w:rsidTr="0068253E">
        <w:trPr>
          <w:trHeight w:hRule="exact" w:val="157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Число дней занятости койки в году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Дней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320</w:t>
            </w:r>
          </w:p>
        </w:tc>
      </w:tr>
      <w:tr w:rsidR="00C13D62" w:rsidTr="0068253E">
        <w:trPr>
          <w:trHeight w:hRule="exact" w:val="5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Выполнение функции врачебной деятельности, в том числе:</w:t>
            </w:r>
          </w:p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в городской местности</w:t>
            </w:r>
          </w:p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в сельской местности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Посещений на одну врачебную</w:t>
            </w:r>
          </w:p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должность</w:t>
            </w:r>
          </w:p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в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3508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3543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3579</w:t>
            </w:r>
          </w:p>
        </w:tc>
      </w:tr>
      <w:tr w:rsidR="00C13D62" w:rsidTr="0068253E">
        <w:trPr>
          <w:trHeight w:hRule="exact" w:val="5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3520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3560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3590</w:t>
            </w:r>
          </w:p>
        </w:tc>
      </w:tr>
      <w:tr w:rsidR="00C13D62" w:rsidTr="0068253E">
        <w:trPr>
          <w:trHeight w:hRule="exact" w:val="5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3168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45471">
              <w:rPr>
                <w:rStyle w:val="212pt"/>
                <w:rFonts w:eastAsia="Calibri"/>
                <w:shd w:val="clear" w:color="auto" w:fill="FFFFFF"/>
              </w:rPr>
              <w:t>3200</w:t>
            </w:r>
          </w:p>
        </w:tc>
      </w:tr>
      <w:tr w:rsidR="00C13D62" w:rsidTr="0068253E">
        <w:trPr>
          <w:trHeight w:hRule="exact" w:val="5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62" w:rsidRPr="00345471" w:rsidRDefault="00C13D62" w:rsidP="0068253E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4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62" w:rsidRPr="00345471" w:rsidRDefault="00C13D62" w:rsidP="0068253E">
            <w:pPr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2F403F" w:rsidRDefault="00C13D62"/>
    <w:sectPr w:rsidR="002F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F7"/>
    <w:rsid w:val="00837810"/>
    <w:rsid w:val="00AB1BF7"/>
    <w:rsid w:val="00C13D62"/>
    <w:rsid w:val="00E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C1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C1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Лясова</dc:creator>
  <cp:keywords/>
  <dc:description/>
  <cp:lastModifiedBy>Ирина Александровна Лясова</cp:lastModifiedBy>
  <cp:revision>2</cp:revision>
  <dcterms:created xsi:type="dcterms:W3CDTF">2023-05-19T09:03:00Z</dcterms:created>
  <dcterms:modified xsi:type="dcterms:W3CDTF">2023-05-19T09:03:00Z</dcterms:modified>
</cp:coreProperties>
</file>