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E8" w:rsidRPr="00D149E8" w:rsidRDefault="00D149E8" w:rsidP="00D149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4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Диспансеризация населения</w:t>
      </w:r>
    </w:p>
    <w:p w:rsidR="00D149E8" w:rsidRPr="00D149E8" w:rsidRDefault="00D149E8" w:rsidP="00D149E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диспансеризации</w:t>
      </w:r>
    </w:p>
    <w:p w:rsidR="00D149E8" w:rsidRPr="00D149E8" w:rsidRDefault="00D149E8" w:rsidP="00D1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 xml:space="preserve"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 </w:t>
      </w:r>
    </w:p>
    <w:p w:rsidR="00D149E8" w:rsidRPr="00D149E8" w:rsidRDefault="00D149E8" w:rsidP="00D14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D149E8" w:rsidRPr="00D149E8" w:rsidRDefault="00D149E8" w:rsidP="00D14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злокачественные новообразования;</w:t>
      </w:r>
    </w:p>
    <w:p w:rsidR="00D149E8" w:rsidRPr="00D149E8" w:rsidRDefault="00D149E8" w:rsidP="00D14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сахарный диабет;</w:t>
      </w:r>
    </w:p>
    <w:p w:rsidR="00D149E8" w:rsidRPr="00D149E8" w:rsidRDefault="00D149E8" w:rsidP="00D14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хронические болезни легких.</w:t>
      </w:r>
    </w:p>
    <w:p w:rsidR="00D149E8" w:rsidRPr="00D149E8" w:rsidRDefault="00D149E8" w:rsidP="00D1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 xml:space="preserve">Указанные болезни обуславливают более 75 % всей смертности населения нашей страны. </w:t>
      </w:r>
    </w:p>
    <w:p w:rsidR="00D149E8" w:rsidRPr="00D149E8" w:rsidRDefault="00D149E8" w:rsidP="00D1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диспансеризация направлена на выявление и коррекцию основных факторов риска развития указанных заболеваний, к которым относятся:; 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повышенный уровень артериального давления;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повышенный уровень холестерина в крови;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повышенный уровень глюкозы в крови;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курение табака;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пагубное потребление алкоголя;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нерациональное питание;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низкая физическая активность;</w:t>
      </w:r>
    </w:p>
    <w:p w:rsidR="00D149E8" w:rsidRPr="00D149E8" w:rsidRDefault="00D149E8" w:rsidP="00D149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>избыточная масса тела или ожирение.</w:t>
      </w:r>
    </w:p>
    <w:p w:rsidR="00D149E8" w:rsidRPr="00D149E8" w:rsidRDefault="00D149E8" w:rsidP="00D1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</w:t>
      </w:r>
      <w:proofErr w:type="spellStart"/>
      <w:r w:rsidRPr="00D149E8">
        <w:rPr>
          <w:rFonts w:ascii="Times New Roman" w:eastAsia="Times New Roman" w:hAnsi="Times New Roman" w:cs="Times New Roman"/>
          <w:sz w:val="24"/>
          <w:szCs w:val="24"/>
        </w:rPr>
        <w:t>сердечно-сосудистым</w:t>
      </w:r>
      <w:proofErr w:type="spellEnd"/>
      <w:r w:rsidRPr="00D149E8">
        <w:rPr>
          <w:rFonts w:ascii="Times New Roman" w:eastAsia="Times New Roman" w:hAnsi="Times New Roman" w:cs="Times New Roman"/>
          <w:sz w:val="24"/>
          <w:szCs w:val="24"/>
        </w:rPr>
        <w:t xml:space="preserve"> риском индивидуального углубленного и группового (школа пациента) профилактического консультирования. </w:t>
      </w:r>
    </w:p>
    <w:p w:rsidR="00D149E8" w:rsidRPr="00D149E8" w:rsidRDefault="00D149E8" w:rsidP="00D1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E8">
        <w:rPr>
          <w:rFonts w:ascii="Times New Roman" w:eastAsia="Times New Roman" w:hAnsi="Times New Roman" w:cs="Times New Roman"/>
          <w:sz w:val="24"/>
          <w:szCs w:val="24"/>
        </w:rPr>
        <w:t xml:space="preserve"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 </w:t>
      </w:r>
    </w:p>
    <w:p w:rsidR="00981772" w:rsidRDefault="00981772"/>
    <w:sectPr w:rsidR="009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7C6"/>
    <w:multiLevelType w:val="multilevel"/>
    <w:tmpl w:val="7A4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C33F3"/>
    <w:multiLevelType w:val="multilevel"/>
    <w:tmpl w:val="75F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149E8"/>
    <w:rsid w:val="00981772"/>
    <w:rsid w:val="00D1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14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149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2019-03-16T22:02:00Z</dcterms:created>
  <dcterms:modified xsi:type="dcterms:W3CDTF">2019-03-16T22:02:00Z</dcterms:modified>
</cp:coreProperties>
</file>